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94" w:rsidRPr="005775DA" w:rsidRDefault="00C77994" w:rsidP="005775DA">
      <w:pPr>
        <w:pBdr>
          <w:bottom w:val="single" w:sz="6" w:space="0" w:color="E5E5E5"/>
        </w:pBd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12529"/>
          <w:kern w:val="36"/>
          <w:sz w:val="40"/>
          <w:szCs w:val="40"/>
          <w:lang w:eastAsia="ru-RU"/>
        </w:rPr>
      </w:pPr>
      <w:r w:rsidRPr="005775DA">
        <w:rPr>
          <w:rFonts w:ascii="Times New Roman" w:eastAsia="Times New Roman" w:hAnsi="Times New Roman" w:cs="Times New Roman"/>
          <w:b/>
          <w:caps/>
          <w:color w:val="212529"/>
          <w:kern w:val="36"/>
          <w:sz w:val="40"/>
          <w:szCs w:val="40"/>
          <w:lang w:eastAsia="ru-RU"/>
        </w:rPr>
        <w:t>ПРОФИЛЬНОЕ ОБУЧЕНИЕ</w:t>
      </w:r>
      <w:r w:rsidR="00CF4F92" w:rsidRPr="005775DA">
        <w:rPr>
          <w:rFonts w:ascii="Times New Roman" w:eastAsia="Times New Roman" w:hAnsi="Times New Roman" w:cs="Times New Roman"/>
          <w:b/>
          <w:caps/>
          <w:color w:val="212529"/>
          <w:kern w:val="36"/>
          <w:sz w:val="40"/>
          <w:szCs w:val="40"/>
          <w:lang w:eastAsia="ru-RU"/>
        </w:rPr>
        <w:t xml:space="preserve"> в ГУО «Средняя школа № 87 г. Минска»</w:t>
      </w:r>
    </w:p>
    <w:p w:rsidR="00C77994" w:rsidRPr="00CF4F92" w:rsidRDefault="005775DA" w:rsidP="00C77994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     </w:t>
      </w:r>
      <w:r w:rsidR="00C77994" w:rsidRPr="00CF4F92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Профильное обучение – это система организации образовательного процесса на основе дифференциации и индивидуализации обучения, позволяющая наряду с получением учащимися качественного общего среднего образования обеспечить соответствующие условия для успешного профессионального самоопределения и полноценной социализации с учетом их способностей, склонностей и интересов.</w:t>
      </w:r>
    </w:p>
    <w:p w:rsidR="00C77994" w:rsidRPr="00AB57D2" w:rsidRDefault="00C77994" w:rsidP="00C77994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b/>
          <w:color w:val="212529"/>
          <w:sz w:val="28"/>
          <w:szCs w:val="28"/>
          <w:lang w:eastAsia="ru-RU"/>
        </w:rPr>
      </w:pPr>
      <w:r w:rsidRPr="00CF4F92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    </w:t>
      </w:r>
      <w:r w:rsidRPr="00AB57D2">
        <w:rPr>
          <w:rFonts w:ascii="Open Sans" w:eastAsia="Times New Roman" w:hAnsi="Open Sans" w:cs="Times New Roman"/>
          <w:b/>
          <w:color w:val="212529"/>
          <w:sz w:val="28"/>
          <w:szCs w:val="28"/>
          <w:lang w:eastAsia="ru-RU"/>
        </w:rPr>
        <w:t>ГУО «Средняя школа № 87 г. Минска» имеет многолетний опыт:</w:t>
      </w:r>
    </w:p>
    <w:p w:rsidR="00C77994" w:rsidRPr="00CF4F92" w:rsidRDefault="00C77994" w:rsidP="00C77994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CF4F92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-  организации образовательного процесса на III ступени общего среднего образования с изучением учебных предметов «Русский язык», «Английский язык», «Математика», «Химия» на повышенном уровне по второй модели формирования классов. </w:t>
      </w:r>
    </w:p>
    <w:p w:rsidR="00C77994" w:rsidRPr="005775DA" w:rsidRDefault="00C77994" w:rsidP="005775D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CF4F92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- организации образовательного процесса по учебному предмету «Английский язык» на повышенном уровне в количестве 5 учебных часов в неделю в 5-ых, 6-ых классах, в количестве 4 учебных часов в 8-ых, 9-ых классах с изучением учебного предмета «Русский язык» в количестве 3 учебных часов в 8-ых, 9-ых классах.</w:t>
      </w:r>
    </w:p>
    <w:p w:rsidR="00CF4F92" w:rsidRPr="00772DDC" w:rsidRDefault="00CF4F92" w:rsidP="005775DA">
      <w:pPr>
        <w:shd w:val="clear" w:color="auto" w:fill="FFFFFF"/>
        <w:spacing w:after="100" w:afterAutospacing="1" w:line="240" w:lineRule="auto"/>
        <w:ind w:firstLine="360"/>
        <w:jc w:val="both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AB57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Обучение предметам на повышенном уровне на второй и третьей ступени осуществляют учителя высшей квалификационной категории, которые владеют высоким уровнем преподавания учебных предметов. Увеличение количества учебных часов на изучение</w:t>
      </w:r>
      <w:r w:rsidRPr="00AB57D2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 xml:space="preserve"> </w:t>
      </w:r>
      <w:r w:rsidRPr="00772DDC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предметов на повышенном уровне предоставляет прекрасную </w:t>
      </w:r>
      <w:proofErr w:type="gramStart"/>
      <w:r w:rsidRPr="00772DDC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возможность  системно</w:t>
      </w:r>
      <w:proofErr w:type="gramEnd"/>
      <w:r w:rsidRPr="00772DDC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в рамках школьного расписания повысить и усовершенствовать знания, рассчитывать на получение более высоких баллов на ЦТ для поступления в любые ВУЗы на любые специальности, занять достойное место в профессиональной, культурной и общественной деятельности.</w:t>
      </w:r>
    </w:p>
    <w:p w:rsidR="00772DDC" w:rsidRDefault="00772DDC" w:rsidP="00772D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</w:p>
    <w:p w:rsidR="00772DDC" w:rsidRDefault="00772DDC" w:rsidP="00772D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</w:p>
    <w:p w:rsidR="00C77994" w:rsidRPr="00C77994" w:rsidRDefault="00C77994" w:rsidP="00772D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</w:p>
    <w:p w:rsidR="00742B00" w:rsidRDefault="00742B00" w:rsidP="00C77994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</w:t>
      </w:r>
      <w:r w:rsidR="00C77994"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С учетом условий, при которых возможна организация образовательного процесса с изучением предметов на повышенном уровне (наличие высококвалифицированных специалистов, необходимой материально-технической базы, а также с учетом заинтересованности всех участников образовательного процесса), в школе </w:t>
      </w: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в 202</w:t>
      </w:r>
      <w:r w:rsidR="00C9419F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2</w:t>
      </w: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/202</w:t>
      </w:r>
      <w:r w:rsidR="00C9419F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3</w:t>
      </w: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учебном </w:t>
      </w:r>
      <w:proofErr w:type="gramStart"/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году  </w:t>
      </w:r>
      <w:r w:rsidR="00C77994"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открыты</w:t>
      </w:r>
      <w:proofErr w:type="gramEnd"/>
      <w:r w:rsidR="00C77994"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</w:t>
      </w:r>
    </w:p>
    <w:p w:rsidR="00C77994" w:rsidRPr="00742B00" w:rsidRDefault="00742B00" w:rsidP="00C77994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742B00">
        <w:rPr>
          <w:rFonts w:ascii="Open Sans" w:eastAsia="Times New Roman" w:hAnsi="Open Sans" w:cs="Times New Roman"/>
          <w:color w:val="212529"/>
          <w:sz w:val="28"/>
          <w:szCs w:val="28"/>
          <w:u w:val="single"/>
          <w:lang w:eastAsia="ru-RU"/>
        </w:rPr>
        <w:t>на третьей ступени общего среднего образования следующие направления</w:t>
      </w:r>
      <w:r w:rsidR="00C77994"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:</w:t>
      </w:r>
    </w:p>
    <w:p w:rsidR="00C77994" w:rsidRPr="00742B00" w:rsidRDefault="00C77994" w:rsidP="00C77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lastRenderedPageBreak/>
        <w:t>англо-математическое (английский язык - 5 часов, математика – 6 часов в неделю);</w:t>
      </w:r>
    </w:p>
    <w:p w:rsidR="00C77994" w:rsidRPr="00742B00" w:rsidRDefault="00C77994" w:rsidP="00C77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филологическое (русский язык - 3 часа, английский язык - 5</w:t>
      </w:r>
      <w:bookmarkStart w:id="0" w:name="_GoBack"/>
      <w:bookmarkEnd w:id="0"/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часов).</w:t>
      </w:r>
    </w:p>
    <w:p w:rsidR="00742B00" w:rsidRPr="00742B00" w:rsidRDefault="00742B00" w:rsidP="00742B00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8"/>
          <w:szCs w:val="28"/>
          <w:u w:val="single"/>
          <w:lang w:eastAsia="ru-RU"/>
        </w:rPr>
      </w:pPr>
      <w:r w:rsidRPr="00742B00">
        <w:rPr>
          <w:rFonts w:ascii="Open Sans" w:eastAsia="Times New Roman" w:hAnsi="Open Sans" w:cs="Times New Roman" w:hint="eastAsia"/>
          <w:color w:val="212529"/>
          <w:sz w:val="28"/>
          <w:szCs w:val="28"/>
          <w:u w:val="single"/>
          <w:lang w:eastAsia="ru-RU"/>
        </w:rPr>
        <w:t>н</w:t>
      </w:r>
      <w:r w:rsidRPr="00742B00">
        <w:rPr>
          <w:rFonts w:ascii="Open Sans" w:eastAsia="Times New Roman" w:hAnsi="Open Sans" w:cs="Times New Roman"/>
          <w:color w:val="212529"/>
          <w:sz w:val="28"/>
          <w:szCs w:val="28"/>
          <w:u w:val="single"/>
          <w:lang w:eastAsia="ru-RU"/>
        </w:rPr>
        <w:t>а второй ступени общего среднего образования:</w:t>
      </w:r>
    </w:p>
    <w:p w:rsidR="00742B00" w:rsidRDefault="00742B00" w:rsidP="00742B00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в </w:t>
      </w: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V «</w:t>
      </w:r>
      <w:r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А</w:t>
      </w: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»</w:t>
      </w:r>
      <w:r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,</w:t>
      </w: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в V «Б»</w:t>
      </w:r>
      <w:r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, </w:t>
      </w:r>
      <w:r>
        <w:rPr>
          <w:rFonts w:ascii="Open Sans" w:eastAsia="Times New Roman" w:hAnsi="Open Sans" w:cs="Times New Roman"/>
          <w:color w:val="212529"/>
          <w:sz w:val="28"/>
          <w:szCs w:val="28"/>
          <w:lang w:val="en-US" w:eastAsia="ru-RU"/>
        </w:rPr>
        <w:t>VI</w:t>
      </w:r>
      <w:r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«А</w:t>
      </w:r>
      <w:proofErr w:type="gramStart"/>
      <w:r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», </w:t>
      </w: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212529"/>
          <w:sz w:val="28"/>
          <w:szCs w:val="28"/>
          <w:lang w:val="en-US" w:eastAsia="ru-RU"/>
        </w:rPr>
        <w:t>VI</w:t>
      </w:r>
      <w:proofErr w:type="gramEnd"/>
      <w:r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«Б»</w:t>
      </w:r>
      <w:r w:rsidR="00F64CB1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, </w:t>
      </w: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</w:t>
      </w:r>
      <w:r w:rsidR="00F64CB1">
        <w:rPr>
          <w:rFonts w:ascii="Open Sans" w:eastAsia="Times New Roman" w:hAnsi="Open Sans" w:cs="Times New Roman"/>
          <w:color w:val="212529"/>
          <w:sz w:val="28"/>
          <w:szCs w:val="28"/>
          <w:lang w:val="en-US" w:eastAsia="ru-RU"/>
        </w:rPr>
        <w:t>VII</w:t>
      </w:r>
      <w:r w:rsidR="00F64CB1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«А», </w:t>
      </w:r>
      <w:r w:rsidR="00F64CB1"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</w:t>
      </w:r>
      <w:r w:rsidR="00F64CB1">
        <w:rPr>
          <w:rFonts w:ascii="Open Sans" w:eastAsia="Times New Roman" w:hAnsi="Open Sans" w:cs="Times New Roman"/>
          <w:color w:val="212529"/>
          <w:sz w:val="28"/>
          <w:szCs w:val="28"/>
          <w:lang w:val="en-US" w:eastAsia="ru-RU"/>
        </w:rPr>
        <w:t>VII</w:t>
      </w:r>
      <w:r w:rsidR="00F64CB1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«Б», </w:t>
      </w:r>
      <w:r w:rsidR="00F64CB1"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</w:t>
      </w: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класс</w:t>
      </w:r>
      <w:r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ах</w:t>
      </w: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изучение учебного предмета «Английский язык» на повышенном уровне в количестве 5 учебных часов</w:t>
      </w:r>
    </w:p>
    <w:p w:rsidR="00742B00" w:rsidRDefault="00742B00" w:rsidP="00742B00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в </w:t>
      </w: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val="en-US" w:eastAsia="ru-RU"/>
        </w:rPr>
        <w:t>VIII</w:t>
      </w:r>
      <w:r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«А</w:t>
      </w:r>
      <w:proofErr w:type="gramStart"/>
      <w:r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», </w:t>
      </w: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</w:t>
      </w: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val="en-US" w:eastAsia="ru-RU"/>
        </w:rPr>
        <w:t>V</w:t>
      </w:r>
      <w:r>
        <w:rPr>
          <w:rFonts w:ascii="Open Sans" w:eastAsia="Times New Roman" w:hAnsi="Open Sans" w:cs="Times New Roman"/>
          <w:color w:val="212529"/>
          <w:sz w:val="28"/>
          <w:szCs w:val="28"/>
          <w:lang w:val="en-US" w:eastAsia="ru-RU"/>
        </w:rPr>
        <w:t>III</w:t>
      </w:r>
      <w:proofErr w:type="gramEnd"/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«Б», </w:t>
      </w:r>
      <w:r>
        <w:rPr>
          <w:rFonts w:ascii="Open Sans" w:eastAsia="Times New Roman" w:hAnsi="Open Sans" w:cs="Times New Roman"/>
          <w:color w:val="212529"/>
          <w:sz w:val="28"/>
          <w:szCs w:val="28"/>
          <w:lang w:val="en-US" w:eastAsia="ru-RU"/>
        </w:rPr>
        <w:t>IX</w:t>
      </w: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«А»,</w:t>
      </w: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 </w:t>
      </w:r>
      <w:r>
        <w:rPr>
          <w:rFonts w:ascii="Open Sans" w:eastAsia="Times New Roman" w:hAnsi="Open Sans" w:cs="Times New Roman"/>
          <w:color w:val="212529"/>
          <w:sz w:val="28"/>
          <w:szCs w:val="28"/>
          <w:lang w:val="en-US" w:eastAsia="ru-RU"/>
        </w:rPr>
        <w:t>IX</w:t>
      </w:r>
      <w:r w:rsidRPr="00742B00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«Б» классах изучение учебного предмета «Английский язык» на повышенном уровне в количестве 4 учебных часов, изучение учебного предмета «Русский язык» на повышенном уровне в количестве 3 учебных часов в</w:t>
      </w:r>
      <w:r w:rsidR="00F64CB1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неделю.</w:t>
      </w:r>
    </w:p>
    <w:p w:rsidR="00C77994" w:rsidRDefault="00C77994" w:rsidP="00772DDC">
      <w:pPr>
        <w:pBdr>
          <w:bottom w:val="single" w:sz="6" w:space="0" w:color="E5E5E5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212529"/>
          <w:kern w:val="36"/>
          <w:sz w:val="32"/>
          <w:szCs w:val="32"/>
          <w:lang w:eastAsia="ru-RU"/>
        </w:rPr>
      </w:pPr>
      <w:r w:rsidRPr="00772DDC">
        <w:rPr>
          <w:rFonts w:ascii="Times New Roman" w:eastAsia="Times New Roman" w:hAnsi="Times New Roman" w:cs="Times New Roman"/>
          <w:b/>
          <w:caps/>
          <w:color w:val="212529"/>
          <w:kern w:val="36"/>
          <w:sz w:val="32"/>
          <w:szCs w:val="32"/>
          <w:lang w:eastAsia="ru-RU"/>
        </w:rPr>
        <w:t xml:space="preserve">ПОРЯДОК </w:t>
      </w:r>
      <w:r w:rsidR="00772DDC">
        <w:rPr>
          <w:rFonts w:ascii="Times New Roman" w:eastAsia="Times New Roman" w:hAnsi="Times New Roman" w:cs="Times New Roman"/>
          <w:b/>
          <w:caps/>
          <w:color w:val="212529"/>
          <w:kern w:val="36"/>
          <w:sz w:val="32"/>
          <w:szCs w:val="32"/>
          <w:lang w:eastAsia="ru-RU"/>
        </w:rPr>
        <w:t>ф</w:t>
      </w:r>
      <w:r w:rsidRPr="00772DDC">
        <w:rPr>
          <w:rFonts w:ascii="Times New Roman" w:eastAsia="Times New Roman" w:hAnsi="Times New Roman" w:cs="Times New Roman"/>
          <w:b/>
          <w:caps/>
          <w:color w:val="212529"/>
          <w:kern w:val="36"/>
          <w:sz w:val="32"/>
          <w:szCs w:val="32"/>
          <w:lang w:eastAsia="ru-RU"/>
        </w:rPr>
        <w:t>ОРМИРОВАНИЯ ПРОФИЛЬНОГО КЛАССА</w:t>
      </w:r>
    </w:p>
    <w:p w:rsidR="005775DA" w:rsidRPr="00772DDC" w:rsidRDefault="005775DA" w:rsidP="00772DDC">
      <w:pPr>
        <w:pBdr>
          <w:bottom w:val="single" w:sz="6" w:space="0" w:color="E5E5E5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212529"/>
          <w:kern w:val="36"/>
          <w:sz w:val="32"/>
          <w:szCs w:val="32"/>
          <w:lang w:eastAsia="ru-RU"/>
        </w:rPr>
      </w:pPr>
    </w:p>
    <w:p w:rsidR="00C77994" w:rsidRPr="00AB57D2" w:rsidRDefault="00AB57D2" w:rsidP="00772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C77994" w:rsidRPr="00AB57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Зачисление учащихся </w:t>
      </w:r>
      <w:proofErr w:type="gramStart"/>
      <w:r w:rsidR="00C77994" w:rsidRPr="00AB57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  профильный</w:t>
      </w:r>
      <w:proofErr w:type="gramEnd"/>
      <w:r w:rsidR="00C77994" w:rsidRPr="00AB57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B00" w:rsidRPr="00AB57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B00" w:rsidRPr="00AB57D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X</w:t>
      </w:r>
      <w:r w:rsidR="00742B00" w:rsidRPr="00AB57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r w:rsidR="00C77994" w:rsidRPr="00AB57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класс проводится на конкурсной основе по результатам обучения на II ступени общего среднего образования: отметки не ниже </w:t>
      </w:r>
      <w:r w:rsidRPr="00AB57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C77994" w:rsidRPr="00AB57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</w:t>
      </w:r>
      <w:r w:rsidRPr="00AB57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C77994" w:rsidRPr="00AB57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баллов по профильным учебным предметам, средний балл свидетельства об общем базовом образовании – не ниже </w:t>
      </w:r>
      <w:r w:rsidRPr="00AB57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5775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</w:t>
      </w:r>
      <w:r w:rsidRPr="00AB57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баллов</w:t>
      </w:r>
      <w:r w:rsidR="00C77994" w:rsidRPr="00AB57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77994" w:rsidRPr="00C77994" w:rsidRDefault="00C77994" w:rsidP="00772DD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AB57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профильный класс без учета среднего балла свидетельства об общем базовом образовании и отметок по профильным предметам зачисляются победители третьего и заключительного этапов республиканской олимпиады по соответствующим (профильным) учебным предметам.</w:t>
      </w:r>
    </w:p>
    <w:sectPr w:rsidR="00C77994" w:rsidRPr="00C7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4EF8"/>
    <w:multiLevelType w:val="multilevel"/>
    <w:tmpl w:val="A84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D418C"/>
    <w:multiLevelType w:val="multilevel"/>
    <w:tmpl w:val="9CF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608F5"/>
    <w:multiLevelType w:val="multilevel"/>
    <w:tmpl w:val="7A62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F6458"/>
    <w:multiLevelType w:val="multilevel"/>
    <w:tmpl w:val="9DDC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94"/>
    <w:rsid w:val="004F5E8D"/>
    <w:rsid w:val="005775DA"/>
    <w:rsid w:val="00682414"/>
    <w:rsid w:val="00742B00"/>
    <w:rsid w:val="00772DDC"/>
    <w:rsid w:val="0090513C"/>
    <w:rsid w:val="00AB57D2"/>
    <w:rsid w:val="00C77994"/>
    <w:rsid w:val="00C9419F"/>
    <w:rsid w:val="00CF4F92"/>
    <w:rsid w:val="00F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7CB7"/>
  <w15:chartTrackingRefBased/>
  <w15:docId w15:val="{0EC17D88-FDC3-49B5-B49F-10E8DF7D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79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6446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3222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32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294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242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39441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440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894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529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Galina_Petrovna</dc:creator>
  <cp:keywords/>
  <dc:description/>
  <cp:lastModifiedBy>Galina_Petrovna</cp:lastModifiedBy>
  <cp:revision>16</cp:revision>
  <dcterms:created xsi:type="dcterms:W3CDTF">2020-06-03T07:59:00Z</dcterms:created>
  <dcterms:modified xsi:type="dcterms:W3CDTF">2023-01-26T15:06:00Z</dcterms:modified>
</cp:coreProperties>
</file>